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.04. История РТ. :6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.Т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ема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Волжская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Булгария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состае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Золотой Орды.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Длительное время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Волжская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Булгария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являлось единственным развитым государством на крайнем востоке Европы. Основное население его составляли булгары — выходцы из Приазовья, подчинившие себе местные финно-угорские 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тюркоязычные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племена. Самые крупные города — Болгар 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Биляр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— по площади и населенности превосходили Лондон, Париж, Киев, Новгород, Владимир того времени.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После монгольского завоевания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Волжская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Булгария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вошла в состав Золотой Орды. Золотоордынский период в этнической истории булгар и их потомков, в том числе поволжских татар, характерен усилением контактов с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тюркоязычным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миром. Эпиграфические памятники XIII-XIV вв. свидетельствуют о том, что определенные изменения в направлении усиления элементов кыпчакского языка, характерного для населения Золотой Орды, испытал язык булгар. Объясняется это не только взаимодействием культур, но и процессом консолидации кыпчакских и других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тюркоязычных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племен. Начиная со второй половины XIV в., особенно после нового разгрома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Булгарии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Тимуром (1361), происходит массовая миграция булгар из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Закамья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Предкамье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(в район современной Казани).</w:t>
      </w:r>
    </w:p>
    <w:p w:rsid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Исторические события, связанные с периодом Золотой Орды, хотя и внесли значительные осложнения в этнические процессы края, не изменили сложившийся уклад хозяйственно-культурной жизни народа. Материальная и духовная культура татар, в том числе и их кухня, продолжали сохранять этнические особенности тюркских племен периода Волжской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Булгарии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Социально-политические изменения на булгарской земле в золотоордынский период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Если своего высшего развития Булгар достиг в составе Золотой Орды в первой половине XIV века, то ситуация изменилась с конца 50-х годов в связи с начавшейся борьбой за власть в Сарае. В 1361 году ордынский князь Булат-Тимур пытался отторгнуть себе Среднее Поволжье во главе с Булгаром. В 1376 году этот сепаратист был разбит войсками суздальского князя, убежал в Сарай и там был убит золотоордынским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Азиз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-ханом. Восстановил ли последний прежнюю власть над Булгаром – на этот счет прямых сведений нет. Русские источники сообщают, что другой правитель – Хасан-хан – после низвержения в Орде сбежал на север и объявил себя князем Булгара (он упоминается в летописях под именем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Асан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Осан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 1370, 1376 годами).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конце 70-х годов XIV века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Урус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-хан (Мухаммед) и темник Мамай временно восстановили единство Золотой Орды. В круг их власти снова был включен и Булгар. Еще более укрепилось ордынское правление при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Тохтамыше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получившем трон в 1380 году. Даже Дмитрий Донской, победитель Мамая в Куликовской битве в 1380 году, вскоре вынужден был признать за собой власть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Тохтамыш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-хана. В то же время именно период его правления, вернее, вторая половина этого периода с конца 80-х годов, является началом окончательного падения Золотой Орды. Этому значительно способствовало поражение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Тохтамыша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битвах с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Аксак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-Тимуром (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Тимер-Ленг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 европейской транскрипции – Тамерлан) в 1391 и 1395 годах.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После окончательного поражения в 1395 году на Северном Кавказе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Тохтамыш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убежал на север, в сторону Булгара. Есть довольно широко распространенное мнение о том, что именно в это время, преследуя ордынского хана, Тамерлан завоевал Булгар и всю булгарскую землю. Это мнение основано на сообщениях некоторых поздних татарских рукописей, легенд и преданий о разрушении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Аксак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-Тимуром города Булгара. Однако целый ряд исследователей считают, что поход Тамерлана на Булгар не подтверждается ни одним более ранним историческим источником – ни арабо-персидским, ни русским. Более того, о подобных завоеваниях нет ни одного сообщения у тех персидских авторов, которые, будучи биографами Тимура, подробно описывали каждый его поход, ведя записи день за днем.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Однако булгарская земля, особенно ее южные пределы, в какой-то мере пострадали при этих завоеваниях, особенно в результате известного сражения 1391 года в бассейне реки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Кондурчи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Не исключена возможность набега одного из отрядов Тимура и на Булгар.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Еще сильнее страдали булгарские земли от походов русских ушкуйников, начавшихся одновременно с первыми смутами в Сарае, ибо разбойники почувствовали ослабление централизованной власти. Наряду с ограблением своих, русских городов, например, Костромы, Углича, Нижнего Новгорода, эти русские «викинги» ходили с походами на Булгар,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Жукотин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некоторые другие города по Каме в 1360, 1366, 1374 и 1391 годы. Они грабили их, получали выкуп, уводили людей в плен. Не остались в стороне и русские князья, совершившие походы на Среднюю Волгу в 1370, 1376 и 1431 годы. Последний поход, совершенный Федором Пестрым, воеводой великого князя Василия II, явился разрушительным для Булгара, после чего этот город навсегда сошел с исторической арены.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Правда, и после этого еще какое-то время в Булгаре теплилась жизнь. Известно, например, что татарские поэты XVI и XVII столетий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Мухаммедъяр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Мавля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Колый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писали некоторые свои сочинения в Булгаре. По археологическим данным, на городище обнаружен небольшой культурный слой периода Казанского ханства. Однако при всем этом он уже не был большим городом с постоянным населением. Скорее всего, Булгар являл собой полуразрушенный городок, своего рода религиозный центр, куда приходили и временно проживали разного рода служители культа, паломники, дервиши, странствующие поэты, которые искали здесь вдохновение для своего творчества.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1712 году казанский митрополит предложил губернатору построить монастырь на месте пустующего древнего «Болгарского мусульманского городища», где, как он писал, нет ничего, кроме «древних каменных зданий». Губернатор одобрил план, и было решено построить там мужской монастырь. По поручению губернской канцелярии дьяк Андрей Михайлов побывал на городище, сделал опись тех мест, которые должны были остаться под монастырем. Попутно, впервые в истории, описал развалины Булгара, в чем ему помогал знаток местной истории, образованный человек из татар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Кадыр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-Мухаммед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Сунчалеев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Монастырь был действительно вскоре построен. Его соорудили в центре городища – на месте бывшего княжеского дворца и соборной мечети, а некоторые булгарские архитектурные памятники были использованы для монастырской церкви, даже для погреба. В 1732 году богатым казанским купцом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Михляевым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тем самым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Михляевым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который чуть позднее построил в Казани известный Петропавловский собор, была сооружена для монастыря на месте древнего Булгара каменная церковь «во имя Успения Богоматери». При ее строительстве были использованы камни булгарских развалин, а под фундамент пошли намогильные камни с надписями. Монастырь был закрыт в 1770-х годах, монастырская слобода по названию церкви была переименована в село Успенское, позднее в село Болгары по названию средневекового Булгара («Болгары» во множественном числе – это русское летописное название).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. Культура Волжской </w:t>
      </w:r>
      <w:proofErr w:type="spellStart"/>
      <w:r w:rsidRPr="004C12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Булгарии</w:t>
      </w:r>
      <w:proofErr w:type="spellEnd"/>
      <w:r w:rsidRPr="004C12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в период Золотой орды 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После образования Золотой Орды Волжская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Булгария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вошла в ее состав как одна из областей наряду с соседними землями и бывшими государствами. Об этом свидетельствует большая серия исторических источников XIII – XIV веков. Обратимся только к некоторым из них – наиболее известным, которые сами потом явились источником для других выдающихся произведений средневековой исторической географии.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Персидский историк XIII века, современник Бат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у-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Берке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-ханов,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Джузджани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писал, что под власть Бату подпали «все земли Туркестана» – земли тюркских народов от Хорезма до пределов Византии, среди них и земля булгар. Далее он сообщил, что эти земли перешли впоследствии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Берке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О вхождении булгарских земель в состав Улуса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Джучи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писали также персидские авторы XIV века Ибн-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Фазлаллах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Хамдаллах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Казвини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их последователи в XV столетии.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Вот как определил пределы Золотой Орды хорошо известный арабский энциклопедист XIV века ал-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Омари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«… границы этого государства со стороны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Джейхуна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Амударъи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): Хорезм,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Саганак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Сайрам,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Яркенд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Дженд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Сарай, город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Ма-джар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Азак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Акчакерман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Кафа, Судак,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Саксин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Укек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Булгар, области Сибирь 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Ибир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Башгырд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Чулыман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Словом, бывшая Волжская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Булгария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 только вошла в состав Улуса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Джучи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непосредственно после его образования, но и была частью этого государства в период его могущества. До возникновения собственно золотоордынских городов Булгар, как крупный политический и экономический центр в Поволжье, являлся даже временной столицей Золотой Орды. Первые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джучидские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монеты чеканились не где-нибудь, а именно в Булгаре, о чем ярко свидетельствует немалое число кладов и находок подобных монет 50 – начала 60-х годов XIII века (несколько лет тому назад самый крупный клад из 995 подобных монет найден у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.Б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урундуки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Апастовского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района Республики Татарстан).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Итальянский путешественник XIII столетия Марко Поло писал, что первые золотоордынские ханы Бату 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Берке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правили и в Сарае и в Булгаре. В последующем, XIV веке Булгар – уже один из крупных и известных городских центров Золотой Орды. Персидское сочинение «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Ферхенг-намэ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(«Книга знаний») называет Булгар золотым троном ордынских ханов – надо полагать, вышеназванных первых ханов Золотой Орды. Ал-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Омари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назвал его одним «из известных городов» Улуса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Джучи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Позднейшие исследователи истории Золотой Орды и Булгара, среди них А.Ю. Якубовский,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А.П.Смирнов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Г.А.Федоров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-Давыдов, также отмечают большую роль Булгара в истории Золотоордынского государства – в исламизации, развитии его городской культуры, сельского хозяйства, особенно земледелия.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Следовательно, город Булгар и вся булгарская земля в целом входили в состав Золотой Орды ее северным улусом, и всякие попытки рассмотрения его вне связи с этим крупнейшим государством не имеют никакой научной основы. Вследствие единства государственной религии – ислама, особенно в период правления </w:t>
      </w: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Узбека, сходства языка и основных элементов городской культуры (архитектура, строительство, ювелирное искусство и другие виды ремесла) Булгар был не только близок к Золотой Орде, но стал ее органической частью.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Именно в золотоордынский период произошли в Булгаре существенные, порой коренные изменения: было освоено производство чугуна, секрет изготовления которого был привезен из Центральной Азии, появилось огнестрельное оружие, возник обычай установления эпиграфических памятников, произошли большие изменения в формах и орнаментации простой гончарной посуды и появилась изразцовая керамика с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подглазурной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росписью, кирпично-каменная архитектура приобрела мозаичную и майоликовую облицовку.</w:t>
      </w:r>
      <w:proofErr w:type="gramEnd"/>
    </w:p>
    <w:p w:rsidR="004C126E" w:rsidRPr="004C126E" w:rsidRDefault="004C126E" w:rsidP="004C126E">
      <w:pPr>
        <w:spacing w:after="36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Архитектурные памятники, сохранившиеся на территории Булгарского городища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посещении Булгарского городища Петром I по пути в персидский поход в 1722 году там было более 70 зданий различной сохранности, а когда там побывала Екатерина II в свой приезд в Казань в 1766 году, их уже оставалось всего 44. В результате многолетних археологических исследований к настоящему времени на территории городища обнаружено более 70 остатков древних зданий, среди них всего 6 более-менее хорошо сохранившихся и отреставрированных памятников каменного зодчества.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Перечислим эти памятники, а также те, которые еще стояли в прошлом столетии и прочно вошли в научный оборот. Соборная мечеть – нижняя сохранившаяся часть большой мечети, в четырех углах которой стоят остатки башен, игравших роль контрфорсов для придания устойчивости всему зданию. Вместе со своим минаретом высотой25,5 м, упавшим в 1841 году, она являлась главной мечетью города Булгара. Рядом находятся два мавзолея: один из них – Восточный, в котором хоронили женщин, другой – Северный, служивший усыпальницей для мужчин. Естественно, в них хоронили членов княжеских семей. Здесь же, в политическом центре Булгара, находился дворец правителя, «царский дом». На его месте построена потом Успенская церковь.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Есть такая легенда.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Аксак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-Тимур взял город Булгар, истребил его население. Абдулла-хан вместе со своей семьей скрылся в Судной палате. По велению завоевателя палату обложили бревнами и подожгли. При пожаре погибла ханская семья, но чудом осталась в живых его дочь-красавица, которую увидели сидящей на куполе здания…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Принято отождествлять Судную палату из легенды с современной Черной палатой, почерневшие каменные стены которой связывают с пожаром. Эта палата является одним из самых интересных памятников средневековой монументальной архитектуры на территории Татарстана. Недалеко от Черной находятся остатки Белой палаты, разрушенной в 1860-х годах. Она являлась одной из общественных бань города с центральным моечным залом, где находился бассейн, и угловыми комнатами-номерами. Баня имела центральное отопление, горячая и холодная вода поступала по глиняным и железным трубам. Остатки другой, Красной палаты (название по цвету внутренней штукатурки), раскопаны археологами в подгорной части городища; в ее центральном зале имелся фонтан.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Хорошо сохранившимся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памятником Булгара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является Малый минарет, высотой15 м. В 1712 году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А.Михайлов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указывал на наличие возле него мечети, развалины которой были видны даже в 20-х годах прошлого столетия. Мечеть существовала еще в период Казанского ханства, ее нижний этаж был использован в качестве мавзолея. Вообще, местность вокруг минарета долгие годы называлась ханским кладбищем; там же сохранилась Ханская усыпальница, которая в свое время была отделана белой и синей мозаикой. За укреплениями городища находится Малый городок с развалинами въездных ворот и основаниями белокаменного сооружения, являвшегося летней резиденцией правителей Булгара. Рядом с городом располагалась Греческая палата – христианская церковь армянской колонии для купцов и других приезжих людей с Кавказа.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Следует особо отметить, что все перечисленные выше памятники имеют отношение только к золотоордынскому периоду – к XIV веку. От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домонгольского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времени на территории города не осталось сооружений.</w:t>
      </w:r>
    </w:p>
    <w:p w:rsid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период Золотой Орды продолжали существовать и другие булгарские города, среди них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Буляр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Сувар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Кашан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Джукетау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Тубулгатау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а также ряд других центров, представленных ныне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Балынгузским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Кокрятьским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Барско-Енарусскинским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Альменевским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некоторыми другими большими и средними городищами. Появились в этот период и новые города, среди которых летописный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Керменчук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овеянная легендами Иски (Старая) Казань, возникшая как новый политический и экономический центр на севере Золотой Орды.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. Древние раскопки Волжской </w:t>
      </w:r>
      <w:proofErr w:type="spellStart"/>
      <w:r w:rsidRPr="004C126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Булгарии</w:t>
      </w:r>
      <w:proofErr w:type="spellEnd"/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Самое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интересное – выявленный впервые не только в иски-казанской, но и во всей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средневолжской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археологии свистящий глиняный снаряд со сквозными отверстиями. Это – поистине уникальная находка. Не менее ценны также редчайшие находки в виде трех железных шариков-ядер. Обнаружены они в нижнем, нетронутом культурном слое и являются подлинно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иски-казанскими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Упомянутые находки – яркое свидетельство применения огнестрельного оружия и прекрасное археологическое подтверждение сообщения русских летописей о наличии подобного оружия в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средневолжской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земле уже в XIV веке. Правда, это сообщение имеет отношение к городу Булгару, однако и Старая Казань (Булгар ал-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Джедид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 данным нумизматики, т. е. Новый Булгар) не составляла здесь исключения.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Иски-Казань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являлась одним из центров чекана золотоордынских монет, а к периоду распада Улуса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Джучи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т.е. к 20 – 30-м годам XV века, она стала единственным городом такого рода на севере, т. е. к этому времени Булгар перестал быть политическим и экономическим центром края. Роль подобного центра перешла к Старой Казани. Преобладающее число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джучидских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монет с территории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Иски-Казани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имеет отношение к XV веку. То, что монетный двор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позднезолотоордынского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Среднего Поволжья находился именно в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Иски-Казани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подтверждают и некоторые другие находки, сделанные там в последние годы, например, обломок монетного слитка из серебра, заготовки монет, найденные вместе с самими монетами (раскопки 1972, 1983, 1984 годов). Вообще следует отметить, что еще в прошлые века на территории городища и в его окрестностях были сделаны интересные находки, даже клады монет.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прошлые века и в начале XX столетия западноевропейскими и русскими путешественниками, татарскими учеными-фольклористами были собраны среди населения легенды и предания о Старой Казани с весьма интересными, увлекательными сюжетами. Эта же история нашла отражение в целом ряде татарских рукописей и исторических повествований по средневековой истории народа. Хотя рукописи эти составлены в значительно позднее время – в конце XVII – начале XVIII веков – и там имеются некоторые неточности относительно исторических личностей и дат, но общий сюжет  начальной истории города Казани вызывает немалый интерес.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Вот весьма краткое содержание одной рукописи, которую нашел у татар Казанской губернии в 70-х годах XVIII столетия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И.Г.Георги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немецкий этнограф, натуралист и путешественник по России, академик Петербургской Академии наук. Город Булгар (в рукописи он назван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Бряхимов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т. е.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Ибрахим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был взят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Аксак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-Тимуром, который предал смерти его правителя Абдуллу. Царевичи, сыновья Абдуллы, Алтын-бек 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Алим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-бек с помощью приближенного их отца скрылись в надежном месте. После ухода Тамерлана они не стали восстанавливать прежнюю столицу, один из царевичей, Алтын-бек, построил на Казанке новый город, где в настоящее время находятся остатки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Иски-Казани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Далее рассказывается о переселении жителей в устье Казанки на современное место города, а причиной этого называют неудобство расположения Старой Казани, и главным образом то, что женщинам трудно было носить воду на высокую гору, где находился город.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Богата новыми сведениями «Повесть о несгораемой царевне». С началом этой легенды (о чудесном спасении дочери хана Абдуллы) мы уже знакомились с вами при описании Черной палаты в Булгаре. Так вот, царевну привели к Тамерлану, который, прельщенный ее красотой и умом, решил взять с собой вместе с ее братом (обстоятельства спасения этого брата,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Шеуне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-бека, – третьего сына Абдуллы, не приводятся). После смерти Тимура они находились в услужен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ии у е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го сына. Как-то во время царской трапезы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Шеуне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-бек провинился, разбил дорогую посуду, и сын Тамерлана велел отрубить ему голову. Тут государю сообщили, что молодой человек является царевичем, сыном покойного правителя Булгара, – и он был прощен, но с условием больше не находиться во дворце. Вскоре ему удалось вместе с сестрой бежать из плена. Они вернулись в родные края, но, увидев в развалинах город Булгар, пошли дальше на север, в город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Кашан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Узнав, что их старшие братья живы и основали новый город Казань, они отправились к ним. Сестра вскоре вышла замуж за полководца Мулла-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Хозятаза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который вместе с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Алтын-беком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был одним из основателей Казани. «Повесть» указывает его могилу, почитаемую как святую, в Иски-Казани, а могилу его жены, т. е. героини легенды, у деревни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Айша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(Татарская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Айша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), в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кмот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Старой Казани.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Следует сказать, что «мулла» (первоначально «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менла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») в данном случае употребляется как почтительное обращение и заменяет «эфенди» («господин»). Мулла-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Хозятаз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будучи полководцем, очевидно, сыграл большую роль в жизни того периода, и его имя со временем было канонизировано, стало святым. Место его захоронения под названием «Могила Муллы-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Хазея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в настоящее время является объектом глубокого почитания, местом паломничества татар не только окрестных деревень, но и Казани и более отдаленных центров. Почитаема и могила у деревни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Айша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 названием «Могила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Гайша-бикэ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(«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бикэ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означает княгиню). Нет сомнения в том, что название указанной деревни связано с именем легендарной царевны. Кстати, в одном татарском историческом повествовании эта деревня так и названа: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Гайшэ-бикэ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авылы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(деревня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Гайши-бикэ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Здесь мы должны учесть, что имя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Аксак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-Тимура фигурирует в событиях, связанных с завоеваниями Среднего Поволжья с определенной условностью – выше мы также говорили с вами, что оно упоминается в качестве завоевателя северных земель только в поздних татарских источниках и народных легендах. Весьма вероятно, что в этих рассказах именем Тамерлана, оставившего грозную память в средневековом мире Евразии, был </w:t>
      </w: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заменен другой, более ранний завоеватель –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Бату-хан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Хронологически именно он, а не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Аксак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-Тимур, ближе подходит к этим событиям.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Старая Казань представлена двумя основными археологическими памятниками: уже упомянутым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Камаевским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(Иски-Казанским) городищем площадью более шести гектаров, расположенным у села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Камаево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Высокогорского района республики на высоком правом берегу реки Казанки, и Русско-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Урматским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селищем в124 га, находящимся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между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с.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Камаево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дер.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Русский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Урмат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низине левобережья реки вдоль ее притока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Урматки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Городище – это остатки политического центра, кремля Старой Казани, и основная часть историко-археологической литературы об </w:t>
      </w:r>
      <w:proofErr w:type="gram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Иски-Казани</w:t>
      </w:r>
      <w:proofErr w:type="gram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относится к этому памятнику. Селище же – остатки ремесленно-торгового посада города. Последнее, в отличие от городища, не имеет оборонительных укреплений.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Южная, наиболее древняя часть посада, основана на культурном слое булгарского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домонгольского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поселения, возникшего ближе к концу XII века в период начала освоения булгарами бассейна Казанки. Примерно через сто лет после монгольских завоеваний на этом сравнительно спокойном тогда лесном севере возникает крепость, превратившаяся вскоре, ближе к концу XIII столетия, в политический центр нового города. Открытое, еще более возросшее к тому времени поселение превращается в его посад. Так возникали многие средневековые города. Так же возникла и Старая Казань. Между прочим, этот исторический процесс удивительно точно замечен составителем исторического повествования под названием «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Дафтар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 Чингиз-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намэ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(конец XVII века). Там говорится, что царевичи Алтын-бек и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Алим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-бек «поставили крепость и основали город».</w:t>
      </w:r>
    </w:p>
    <w:p w:rsidR="004C126E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Город растет и получает дальнейшее развитие: развиваются ремесло и торговля, зодчество и декоративно-прикладное искусство. Об этом наглядно свидетельствуют остатки материальной культуры, добытые при проведении археологических исследований: керамика, ювелирные изделия, орудия труда и оружие, железные и медные бытовые предметы, производственные комплексы (металлургические и гончарные горны, мастерские), жилищные комплексы, эпиграфика, материалы нумизматики.</w:t>
      </w:r>
    </w:p>
    <w:p w:rsid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Перечислим некоторые наиболее интересные находки. Помимо уже названных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джучидских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монет и отдельных редких видов оружия, это – золотой и серебряные перстни с орнаментированными щитками, медные пластинчатые орнаментированные же браслеты, бронзовая шестипалая булава (ударное оружие в виде металлической головки на рукояти), янтарные и глазчатые стеклянные бусы, каменная матрица для отливки украшений, оловянная бляха с изображением человеческого лица. Из оружия, орудий труда и бытовых предметов: обломки сабли и меча, ножи с костяными ручками, железные удила для обуздания коней, костяная ручка кинжала с красивыми узорами, бронзовые зеркало и коромысло для миниатюрных весов. Тут и тонко орнаментированная медная накладка от шкатулки, тут и кочедык для плетения лаптей. Из керамических, глиняных изделий: маленькая чернильница, вылепленная от руки, гончарные сосуды различных форм с богатейшей орнаментацией, обломки поливной керамики с </w:t>
      </w:r>
      <w:proofErr w:type="spellStart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подглазурной</w:t>
      </w:r>
      <w:proofErr w:type="spellEnd"/>
      <w:r w:rsidRPr="004C12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росписью, китайский селадон.</w:t>
      </w:r>
    </w:p>
    <w:p w:rsidR="00D77B42" w:rsidRPr="004C126E" w:rsidRDefault="004C126E" w:rsidP="004C126E">
      <w:pPr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Домашнее задание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Параграфы 12.13</w:t>
      </w:r>
      <w:r w:rsidRPr="004C126E">
        <w:t xml:space="preserve"> </w:t>
      </w:r>
      <w:r>
        <w:t>,задание 1,стр.138.Учебник  по истории РТ,</w:t>
      </w:r>
      <w:bookmarkStart w:id="0" w:name="_GoBack"/>
      <w:bookmarkEnd w:id="0"/>
    </w:p>
    <w:sectPr w:rsidR="00D77B42" w:rsidRPr="004C1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B491E"/>
    <w:multiLevelType w:val="multilevel"/>
    <w:tmpl w:val="71F2D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6E"/>
    <w:rsid w:val="004C126E"/>
    <w:rsid w:val="00D7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126E"/>
    <w:rPr>
      <w:b/>
      <w:bCs/>
    </w:rPr>
  </w:style>
  <w:style w:type="character" w:styleId="a5">
    <w:name w:val="Hyperlink"/>
    <w:basedOn w:val="a0"/>
    <w:uiPriority w:val="99"/>
    <w:semiHidden/>
    <w:unhideWhenUsed/>
    <w:rsid w:val="004C12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126E"/>
    <w:rPr>
      <w:b/>
      <w:bCs/>
    </w:rPr>
  </w:style>
  <w:style w:type="character" w:styleId="a5">
    <w:name w:val="Hyperlink"/>
    <w:basedOn w:val="a0"/>
    <w:uiPriority w:val="99"/>
    <w:semiHidden/>
    <w:unhideWhenUsed/>
    <w:rsid w:val="004C12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3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3410</Words>
  <Characters>19442</Characters>
  <Application>Microsoft Office Word</Application>
  <DocSecurity>0</DocSecurity>
  <Lines>162</Lines>
  <Paragraphs>45</Paragraphs>
  <ScaleCrop>false</ScaleCrop>
  <Company/>
  <LinksUpToDate>false</LinksUpToDate>
  <CharactersWithSpaces>22807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2020-04-19T14:47:00Z</dcterms:created>
  <dcterms:modified xsi:type="dcterms:W3CDTF">2020-04-19T14:58:00Z</dcterms:modified>
</cp:coreProperties>
</file>